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BB1" w:rsidRDefault="005E4BB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noProof/>
          <w:lang w:eastAsia="ru-RU"/>
        </w:rPr>
        <w:drawing>
          <wp:anchor distT="0" distB="0" distL="0" distR="0" simplePos="0" relativeHeight="251658240" behindDoc="1" locked="0" layoutInCell="1" allowOverlap="1" wp14:anchorId="2B624267" wp14:editId="739A365E">
            <wp:simplePos x="0" y="0"/>
            <wp:positionH relativeFrom="character">
              <wp:posOffset>-326390</wp:posOffset>
            </wp:positionH>
            <wp:positionV relativeFrom="line">
              <wp:posOffset>-129540</wp:posOffset>
            </wp:positionV>
            <wp:extent cx="742950" cy="857250"/>
            <wp:effectExtent l="19050" t="0" r="0" b="0"/>
            <wp:wrapSquare wrapText="bothSides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E52091" w:rsidRDefault="00702BE9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МУНИЦИПАЛЬНОГО РАЙОНА</w:t>
      </w:r>
    </w:p>
    <w:p w:rsidR="00E52091" w:rsidRDefault="00702BE9">
      <w:pPr>
        <w:pStyle w:val="a3"/>
        <w:keepNext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ПЕСТРАВСКИЙ</w:t>
      </w: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САМАРСКОЙ ОБЛАСТИ</w:t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100" w:lineRule="atLeast"/>
        <w:jc w:val="center"/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ПОСТАНОВЛЕНИЕ</w:t>
      </w:r>
    </w:p>
    <w:p w:rsidR="00E52091" w:rsidRDefault="00E52091">
      <w:pPr>
        <w:pStyle w:val="a3"/>
        <w:spacing w:after="0" w:line="100" w:lineRule="atLeast"/>
        <w:jc w:val="center"/>
      </w:pPr>
    </w:p>
    <w:p w:rsidR="00E52091" w:rsidRDefault="00702BE9">
      <w:pPr>
        <w:pStyle w:val="a3"/>
        <w:spacing w:after="0" w:line="360" w:lineRule="auto"/>
        <w:jc w:val="center"/>
      </w:pPr>
      <w:r>
        <w:rPr>
          <w:rFonts w:ascii="Times New Roman" w:eastAsia="Times New Roman" w:hAnsi="Times New Roman" w:cs="Times New Roman"/>
          <w:sz w:val="24"/>
          <w:szCs w:val="20"/>
          <w:lang w:eastAsia="ru-RU"/>
        </w:rPr>
        <w:t>от____________________№___________</w:t>
      </w:r>
    </w:p>
    <w:p w:rsidR="00E52091" w:rsidRDefault="00E52091">
      <w:pPr>
        <w:pStyle w:val="a3"/>
        <w:spacing w:after="0" w:line="100" w:lineRule="atLeast"/>
        <w:jc w:val="center"/>
      </w:pPr>
    </w:p>
    <w:p w:rsidR="0063496A" w:rsidRPr="006450F1" w:rsidRDefault="005D3590">
      <w:pPr>
        <w:pStyle w:val="a3"/>
        <w:spacing w:after="0" w:line="100" w:lineRule="atLeast"/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</w:t>
      </w:r>
      <w:r w:rsidR="00394BDC" w:rsidRPr="006450F1">
        <w:rPr>
          <w:rFonts w:ascii="Times New Roman" w:hAnsi="Times New Roman"/>
          <w:sz w:val="28"/>
          <w:szCs w:val="28"/>
        </w:rPr>
        <w:t xml:space="preserve"> Поряд</w:t>
      </w:r>
      <w:r>
        <w:rPr>
          <w:rFonts w:ascii="Times New Roman" w:hAnsi="Times New Roman"/>
          <w:sz w:val="28"/>
          <w:szCs w:val="28"/>
        </w:rPr>
        <w:t>о</w:t>
      </w:r>
      <w:r w:rsidR="00394BDC" w:rsidRPr="006450F1">
        <w:rPr>
          <w:rFonts w:ascii="Times New Roman" w:hAnsi="Times New Roman"/>
          <w:sz w:val="28"/>
          <w:szCs w:val="28"/>
        </w:rPr>
        <w:t>к 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</w:t>
      </w:r>
    </w:p>
    <w:p w:rsidR="00E52091" w:rsidRDefault="00E52091">
      <w:pPr>
        <w:pStyle w:val="a3"/>
        <w:spacing w:after="0" w:line="100" w:lineRule="atLeast"/>
        <w:jc w:val="both"/>
        <w:textAlignment w:val="baseline"/>
      </w:pP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2C45C0" w:rsidRDefault="00394BDC" w:rsidP="00394BDC">
      <w:pPr>
        <w:pStyle w:val="ConsPlusNormal"/>
        <w:ind w:firstLine="540"/>
        <w:jc w:val="both"/>
        <w:rPr>
          <w:sz w:val="28"/>
          <w:szCs w:val="28"/>
        </w:rPr>
      </w:pPr>
      <w:r w:rsidRPr="006450F1">
        <w:rPr>
          <w:sz w:val="28"/>
          <w:szCs w:val="28"/>
        </w:rPr>
        <w:t xml:space="preserve">В соответствии со </w:t>
      </w:r>
      <w:hyperlink r:id="rId8" w:history="1">
        <w:r w:rsidRPr="006450F1">
          <w:rPr>
            <w:sz w:val="28"/>
            <w:szCs w:val="28"/>
          </w:rPr>
          <w:t xml:space="preserve">статьей </w:t>
        </w:r>
      </w:hyperlink>
      <w:hyperlink r:id="rId9" w:history="1">
        <w:r w:rsidRPr="006450F1">
          <w:rPr>
            <w:sz w:val="28"/>
            <w:szCs w:val="28"/>
          </w:rPr>
          <w:t>78</w:t>
        </w:r>
      </w:hyperlink>
      <w:r w:rsidRPr="006450F1">
        <w:rPr>
          <w:sz w:val="28"/>
          <w:szCs w:val="28"/>
        </w:rPr>
        <w:t xml:space="preserve"> Бюджетного кодекса Российской Федерации, Федеральным </w:t>
      </w:r>
      <w:hyperlink r:id="rId10" w:history="1">
        <w:r w:rsidRPr="006450F1">
          <w:rPr>
            <w:sz w:val="28"/>
            <w:szCs w:val="28"/>
          </w:rPr>
          <w:t>законом</w:t>
        </w:r>
      </w:hyperlink>
      <w:r w:rsidRPr="006450F1">
        <w:rPr>
          <w:sz w:val="28"/>
          <w:szCs w:val="28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11" w:history="1">
        <w:r w:rsidRPr="006450F1">
          <w:rPr>
            <w:sz w:val="28"/>
            <w:szCs w:val="28"/>
          </w:rPr>
          <w:t>статьями 30</w:t>
        </w:r>
      </w:hyperlink>
      <w:r w:rsidRPr="006450F1">
        <w:rPr>
          <w:sz w:val="28"/>
          <w:szCs w:val="28"/>
        </w:rPr>
        <w:t xml:space="preserve">, </w:t>
      </w:r>
      <w:hyperlink r:id="rId12" w:history="1">
        <w:r w:rsidRPr="006450F1">
          <w:rPr>
            <w:sz w:val="28"/>
            <w:szCs w:val="28"/>
          </w:rPr>
          <w:t>31</w:t>
        </w:r>
      </w:hyperlink>
      <w:r w:rsidRPr="006450F1">
        <w:rPr>
          <w:sz w:val="28"/>
          <w:szCs w:val="28"/>
        </w:rPr>
        <w:t xml:space="preserve"> Федерального закона от 26 октября 2002 года № 127-ФЗ «О несостоятельности (банкротстве)», Федеральным </w:t>
      </w:r>
      <w:hyperlink r:id="rId13" w:history="1">
        <w:r w:rsidRPr="006450F1">
          <w:rPr>
            <w:sz w:val="28"/>
            <w:szCs w:val="28"/>
          </w:rPr>
          <w:t>законом</w:t>
        </w:r>
      </w:hyperlink>
      <w:r w:rsidRPr="006450F1">
        <w:rPr>
          <w:sz w:val="28"/>
          <w:szCs w:val="28"/>
        </w:rPr>
        <w:t xml:space="preserve"> от 14 ноября 2002 года № 161-ФЗ «О государственных и муниципальных унитарных предприятиях», руководствуясь</w:t>
      </w:r>
      <w:r w:rsidR="002C45C0">
        <w:rPr>
          <w:sz w:val="28"/>
          <w:szCs w:val="28"/>
        </w:rPr>
        <w:t xml:space="preserve"> ст</w:t>
      </w:r>
      <w:r w:rsidR="00A5343E">
        <w:rPr>
          <w:sz w:val="28"/>
          <w:szCs w:val="28"/>
        </w:rPr>
        <w:t>атьями</w:t>
      </w:r>
      <w:r w:rsidR="002C45C0">
        <w:rPr>
          <w:sz w:val="28"/>
          <w:szCs w:val="28"/>
        </w:rPr>
        <w:t xml:space="preserve"> 41</w:t>
      </w:r>
      <w:r w:rsidR="00A5343E">
        <w:rPr>
          <w:sz w:val="28"/>
          <w:szCs w:val="28"/>
        </w:rPr>
        <w:t>,</w:t>
      </w:r>
      <w:r w:rsidR="002C45C0">
        <w:rPr>
          <w:sz w:val="28"/>
          <w:szCs w:val="28"/>
        </w:rPr>
        <w:t xml:space="preserve"> 43</w:t>
      </w:r>
      <w:r w:rsidRPr="006450F1">
        <w:rPr>
          <w:sz w:val="28"/>
          <w:szCs w:val="28"/>
        </w:rPr>
        <w:t xml:space="preserve"> Устав</w:t>
      </w:r>
      <w:r w:rsidR="002C45C0">
        <w:rPr>
          <w:sz w:val="28"/>
          <w:szCs w:val="28"/>
        </w:rPr>
        <w:t>а</w:t>
      </w:r>
      <w:r w:rsidRPr="006450F1">
        <w:rPr>
          <w:sz w:val="28"/>
          <w:szCs w:val="28"/>
        </w:rPr>
        <w:t xml:space="preserve"> муниципального района </w:t>
      </w:r>
      <w:proofErr w:type="spellStart"/>
      <w:r w:rsidRPr="006450F1">
        <w:rPr>
          <w:sz w:val="28"/>
          <w:szCs w:val="28"/>
        </w:rPr>
        <w:t>Пестравский</w:t>
      </w:r>
      <w:proofErr w:type="spellEnd"/>
      <w:r w:rsidRPr="006450F1">
        <w:rPr>
          <w:sz w:val="28"/>
          <w:szCs w:val="28"/>
        </w:rPr>
        <w:t xml:space="preserve"> Самарской области, </w:t>
      </w:r>
      <w:r w:rsidR="006450F1" w:rsidRPr="006450F1">
        <w:rPr>
          <w:sz w:val="28"/>
          <w:szCs w:val="28"/>
        </w:rPr>
        <w:t xml:space="preserve">администрация муниципального района </w:t>
      </w:r>
      <w:proofErr w:type="spellStart"/>
      <w:r w:rsidR="006450F1" w:rsidRPr="006450F1">
        <w:rPr>
          <w:sz w:val="28"/>
          <w:szCs w:val="28"/>
        </w:rPr>
        <w:t>Пестравский</w:t>
      </w:r>
      <w:proofErr w:type="spellEnd"/>
      <w:r w:rsidR="006450F1" w:rsidRPr="006450F1">
        <w:rPr>
          <w:sz w:val="28"/>
          <w:szCs w:val="28"/>
        </w:rPr>
        <w:t xml:space="preserve"> </w:t>
      </w:r>
      <w:r w:rsidR="002C45C0">
        <w:rPr>
          <w:sz w:val="28"/>
          <w:szCs w:val="28"/>
        </w:rPr>
        <w:t xml:space="preserve"> Самарской  области </w:t>
      </w:r>
    </w:p>
    <w:p w:rsidR="00394BDC" w:rsidRPr="006450F1" w:rsidRDefault="006450F1" w:rsidP="002C45C0">
      <w:pPr>
        <w:pStyle w:val="ConsPlusNormal"/>
        <w:jc w:val="both"/>
        <w:rPr>
          <w:sz w:val="28"/>
          <w:szCs w:val="28"/>
        </w:rPr>
      </w:pPr>
      <w:r w:rsidRPr="006450F1">
        <w:rPr>
          <w:sz w:val="28"/>
          <w:szCs w:val="28"/>
        </w:rPr>
        <w:t>ПОСТАНОВЛЯЕТ:</w:t>
      </w:r>
    </w:p>
    <w:p w:rsidR="00394BDC" w:rsidRPr="00967B18" w:rsidRDefault="00394BDC" w:rsidP="00394B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6"/>
        </w:rPr>
      </w:pPr>
    </w:p>
    <w:p w:rsidR="00394BDC" w:rsidRDefault="00394BDC" w:rsidP="00394BD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450F1">
        <w:rPr>
          <w:rFonts w:ascii="Times New Roman" w:hAnsi="Times New Roman"/>
          <w:sz w:val="28"/>
          <w:szCs w:val="28"/>
        </w:rPr>
        <w:t xml:space="preserve">1. </w:t>
      </w:r>
      <w:r w:rsidR="005D3590">
        <w:rPr>
          <w:rFonts w:ascii="Times New Roman" w:hAnsi="Times New Roman"/>
          <w:sz w:val="28"/>
          <w:szCs w:val="28"/>
        </w:rPr>
        <w:t xml:space="preserve">Внести в </w:t>
      </w:r>
      <w:r w:rsidRPr="006450F1">
        <w:rPr>
          <w:rFonts w:ascii="Times New Roman" w:hAnsi="Times New Roman"/>
          <w:sz w:val="28"/>
          <w:szCs w:val="28"/>
        </w:rPr>
        <w:t xml:space="preserve">Порядок  предоставления субсидий муниципальным унитарным предприятиям, оказывающим услуги в сфере </w:t>
      </w:r>
      <w:r w:rsidR="006450F1" w:rsidRPr="006450F1">
        <w:rPr>
          <w:rFonts w:ascii="Times New Roman" w:hAnsi="Times New Roman"/>
          <w:sz w:val="28"/>
          <w:szCs w:val="28"/>
        </w:rPr>
        <w:t>теплоснабжения, водоснабжения, водоотведения населения,  в целях погашения кредиторской задолженности</w:t>
      </w:r>
      <w:r w:rsidR="00A5343E">
        <w:rPr>
          <w:rFonts w:ascii="Times New Roman" w:hAnsi="Times New Roman"/>
          <w:sz w:val="28"/>
          <w:szCs w:val="28"/>
        </w:rPr>
        <w:t xml:space="preserve"> (далее – Порядок)</w:t>
      </w:r>
      <w:r w:rsidR="005D3590">
        <w:rPr>
          <w:rFonts w:ascii="Times New Roman" w:hAnsi="Times New Roman"/>
          <w:sz w:val="28"/>
          <w:szCs w:val="28"/>
        </w:rPr>
        <w:t>, утвержденн</w:t>
      </w:r>
      <w:r w:rsidR="00A5343E">
        <w:rPr>
          <w:rFonts w:ascii="Times New Roman" w:hAnsi="Times New Roman"/>
          <w:sz w:val="28"/>
          <w:szCs w:val="28"/>
        </w:rPr>
        <w:t>ый</w:t>
      </w:r>
      <w:r w:rsidR="005D3590">
        <w:rPr>
          <w:rFonts w:ascii="Times New Roman" w:hAnsi="Times New Roman"/>
          <w:sz w:val="28"/>
          <w:szCs w:val="28"/>
        </w:rPr>
        <w:t xml:space="preserve"> постановлением администрации муниципального района </w:t>
      </w:r>
      <w:proofErr w:type="spellStart"/>
      <w:r w:rsidR="005D3590">
        <w:rPr>
          <w:rFonts w:ascii="Times New Roman" w:hAnsi="Times New Roman"/>
          <w:sz w:val="28"/>
          <w:szCs w:val="28"/>
        </w:rPr>
        <w:t>Пестравский</w:t>
      </w:r>
      <w:proofErr w:type="spellEnd"/>
      <w:r w:rsidR="005D3590">
        <w:rPr>
          <w:rFonts w:ascii="Times New Roman" w:hAnsi="Times New Roman"/>
          <w:sz w:val="28"/>
          <w:szCs w:val="28"/>
        </w:rPr>
        <w:t xml:space="preserve"> Самарской области от 03.10.2016 года № 574</w:t>
      </w:r>
      <w:r w:rsidR="00060047">
        <w:rPr>
          <w:rFonts w:ascii="Times New Roman" w:hAnsi="Times New Roman"/>
          <w:sz w:val="28"/>
          <w:szCs w:val="28"/>
        </w:rPr>
        <w:t>,</w:t>
      </w:r>
      <w:r w:rsidR="005D3590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5D3590" w:rsidRDefault="005D3590" w:rsidP="006A5F42">
      <w:pPr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3590">
        <w:rPr>
          <w:rFonts w:ascii="Times New Roman" w:hAnsi="Times New Roman"/>
          <w:sz w:val="28"/>
          <w:szCs w:val="28"/>
        </w:rPr>
        <w:t>1.1.</w:t>
      </w:r>
      <w:r>
        <w:rPr>
          <w:rFonts w:ascii="Times New Roman" w:hAnsi="Times New Roman"/>
          <w:sz w:val="28"/>
          <w:szCs w:val="28"/>
        </w:rPr>
        <w:t xml:space="preserve"> </w:t>
      </w:r>
      <w:r w:rsidR="008E3483">
        <w:rPr>
          <w:rFonts w:ascii="Times New Roman" w:hAnsi="Times New Roman"/>
          <w:sz w:val="28"/>
          <w:szCs w:val="28"/>
        </w:rPr>
        <w:t xml:space="preserve"> П</w:t>
      </w:r>
      <w:r w:rsidR="00060047">
        <w:rPr>
          <w:rFonts w:ascii="Times New Roman" w:hAnsi="Times New Roman"/>
          <w:sz w:val="28"/>
          <w:szCs w:val="28"/>
        </w:rPr>
        <w:t xml:space="preserve">ункт 1.2. раздела 1 </w:t>
      </w:r>
      <w:r w:rsidR="00060047" w:rsidRPr="00060047">
        <w:rPr>
          <w:rFonts w:ascii="Times New Roman" w:hAnsi="Times New Roman" w:cs="Times New Roman"/>
          <w:sz w:val="28"/>
          <w:szCs w:val="28"/>
        </w:rPr>
        <w:t>Порядка изложить в следующей  редакции</w:t>
      </w:r>
      <w:r w:rsidR="00060047">
        <w:rPr>
          <w:rFonts w:ascii="Times New Roman" w:hAnsi="Times New Roman" w:cs="Times New Roman"/>
          <w:sz w:val="28"/>
          <w:szCs w:val="28"/>
        </w:rPr>
        <w:t>:</w:t>
      </w:r>
    </w:p>
    <w:p w:rsidR="00060047" w:rsidRPr="00060047" w:rsidRDefault="00060047" w:rsidP="008E3483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2F70">
        <w:rPr>
          <w:rFonts w:ascii="Times New Roman" w:hAnsi="Times New Roman" w:cs="Times New Roman"/>
          <w:sz w:val="28"/>
          <w:szCs w:val="28"/>
        </w:rPr>
        <w:t>1.2. Цель предоставления субсидии - погашение кредиторской задолженности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первоочередном порядке: расчет</w:t>
      </w:r>
      <w:r w:rsidR="008E3483">
        <w:rPr>
          <w:rFonts w:ascii="Times New Roman" w:hAnsi="Times New Roman" w:cs="Times New Roman"/>
          <w:sz w:val="28"/>
          <w:szCs w:val="28"/>
        </w:rPr>
        <w:t>ы</w:t>
      </w:r>
      <w:r w:rsidRPr="006C2F7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поставленные топливно-энергетические ресурсы</w:t>
      </w:r>
      <w:r w:rsidR="00A5343E">
        <w:rPr>
          <w:rFonts w:ascii="Times New Roman" w:hAnsi="Times New Roman" w:cs="Times New Roman"/>
          <w:sz w:val="28"/>
          <w:szCs w:val="28"/>
        </w:rPr>
        <w:t>,</w:t>
      </w:r>
      <w:r w:rsidRPr="006C2F70">
        <w:rPr>
          <w:rFonts w:ascii="Times New Roman" w:hAnsi="Times New Roman" w:cs="Times New Roman"/>
          <w:sz w:val="28"/>
          <w:szCs w:val="28"/>
        </w:rPr>
        <w:t xml:space="preserve"> расчет</w:t>
      </w:r>
      <w:r w:rsidR="00A5343E">
        <w:rPr>
          <w:rFonts w:ascii="Times New Roman" w:hAnsi="Times New Roman" w:cs="Times New Roman"/>
          <w:sz w:val="28"/>
          <w:szCs w:val="28"/>
        </w:rPr>
        <w:t>ы</w:t>
      </w:r>
      <w:r w:rsidRPr="006C2F70">
        <w:rPr>
          <w:rFonts w:ascii="Times New Roman" w:hAnsi="Times New Roman" w:cs="Times New Roman"/>
          <w:sz w:val="28"/>
          <w:szCs w:val="28"/>
        </w:rPr>
        <w:t xml:space="preserve"> с работниками предприятия, уплат</w:t>
      </w:r>
      <w:r w:rsidR="00A5343E">
        <w:rPr>
          <w:rFonts w:ascii="Times New Roman" w:hAnsi="Times New Roman" w:cs="Times New Roman"/>
          <w:sz w:val="28"/>
          <w:szCs w:val="28"/>
        </w:rPr>
        <w:t>а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налогов и сборов</w:t>
      </w:r>
      <w:r w:rsidR="00A5343E">
        <w:rPr>
          <w:rFonts w:ascii="Times New Roman" w:hAnsi="Times New Roman" w:cs="Times New Roman"/>
          <w:sz w:val="28"/>
          <w:szCs w:val="28"/>
        </w:rPr>
        <w:t>, а также погашение займов (кредитов) на вышеуказанные направления</w:t>
      </w:r>
      <w:r w:rsidRPr="006C2F70">
        <w:rPr>
          <w:rFonts w:ascii="Times New Roman" w:hAnsi="Times New Roman" w:cs="Times New Roman"/>
          <w:sz w:val="28"/>
          <w:szCs w:val="28"/>
        </w:rPr>
        <w:t>) муниципальным</w:t>
      </w:r>
      <w:r w:rsidR="00A5343E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унитарным</w:t>
      </w:r>
      <w:r w:rsidR="00A5343E">
        <w:rPr>
          <w:rFonts w:ascii="Times New Roman" w:hAnsi="Times New Roman" w:cs="Times New Roman"/>
          <w:sz w:val="28"/>
          <w:szCs w:val="28"/>
        </w:rPr>
        <w:t>и</w:t>
      </w:r>
      <w:r w:rsidRPr="006C2F70">
        <w:rPr>
          <w:rFonts w:ascii="Times New Roman" w:hAnsi="Times New Roman" w:cs="Times New Roman"/>
          <w:sz w:val="28"/>
          <w:szCs w:val="28"/>
        </w:rPr>
        <w:t xml:space="preserve"> предприятиям</w:t>
      </w:r>
      <w:r w:rsidR="00A5343E">
        <w:rPr>
          <w:rFonts w:ascii="Times New Roman" w:hAnsi="Times New Roman" w:cs="Times New Roman"/>
          <w:sz w:val="28"/>
          <w:szCs w:val="28"/>
        </w:rPr>
        <w:t>и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 территории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Пестравский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осуществления бесперебойного снабжения коммунальными услугами населения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</w:t>
      </w:r>
      <w:r w:rsidR="008E348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8E3483" w:rsidRDefault="008E3483" w:rsidP="006A5F42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6450F1" w:rsidRPr="006450F1">
        <w:rPr>
          <w:rFonts w:ascii="Times New Roman" w:hAnsi="Times New Roman"/>
          <w:sz w:val="28"/>
          <w:szCs w:val="28"/>
        </w:rPr>
        <w:t>2</w:t>
      </w:r>
      <w:r w:rsidR="00394BDC" w:rsidRPr="006450F1">
        <w:rPr>
          <w:rFonts w:ascii="Times New Roman" w:hAnsi="Times New Roman"/>
          <w:sz w:val="28"/>
          <w:szCs w:val="28"/>
        </w:rPr>
        <w:t>.</w:t>
      </w:r>
      <w:r w:rsidR="00394BDC" w:rsidRPr="0064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A5F42">
        <w:rPr>
          <w:rFonts w:ascii="Times New Roman" w:hAnsi="Times New Roman"/>
          <w:color w:val="000000"/>
          <w:sz w:val="28"/>
          <w:szCs w:val="28"/>
        </w:rPr>
        <w:t xml:space="preserve"> Пункт 1.4. </w:t>
      </w:r>
      <w:r w:rsidR="00A91B8B">
        <w:rPr>
          <w:rFonts w:ascii="Times New Roman" w:hAnsi="Times New Roman"/>
          <w:color w:val="000000"/>
          <w:sz w:val="28"/>
          <w:szCs w:val="28"/>
        </w:rPr>
        <w:t xml:space="preserve">раздела 1 </w:t>
      </w:r>
      <w:r w:rsidR="006A5F42">
        <w:rPr>
          <w:rFonts w:ascii="Times New Roman" w:hAnsi="Times New Roman"/>
          <w:color w:val="000000"/>
          <w:sz w:val="28"/>
          <w:szCs w:val="28"/>
        </w:rPr>
        <w:t>Порядка изложить в следующей редакции:</w:t>
      </w:r>
    </w:p>
    <w:p w:rsidR="006A5F42" w:rsidRPr="006C2F70" w:rsidRDefault="006A5F42" w:rsidP="00652055">
      <w:pPr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6C2F70">
        <w:rPr>
          <w:rFonts w:ascii="Times New Roman" w:hAnsi="Times New Roman" w:cs="Times New Roman"/>
          <w:sz w:val="28"/>
          <w:szCs w:val="28"/>
        </w:rPr>
        <w:t>1.4. Критерием предоставления субсидии является наличие</w:t>
      </w:r>
      <w:r>
        <w:rPr>
          <w:rFonts w:ascii="Times New Roman" w:hAnsi="Times New Roman" w:cs="Times New Roman"/>
          <w:sz w:val="28"/>
          <w:szCs w:val="28"/>
        </w:rPr>
        <w:t xml:space="preserve"> рисков возникновения</w:t>
      </w:r>
      <w:r w:rsidRPr="006C2F70">
        <w:rPr>
          <w:rFonts w:ascii="Times New Roman" w:hAnsi="Times New Roman" w:cs="Times New Roman"/>
          <w:sz w:val="28"/>
          <w:szCs w:val="28"/>
        </w:rPr>
        <w:t xml:space="preserve"> у Предприятия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признаков банкротства, установленных п.2 ст.3 Федерального закона от 26.10.2002г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127-ФЗ «О несостоятельности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(банкротстве)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C2F7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требующих предоставления собственником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имущества предприятия финансовой помощи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в размере, достаточном для погашения денежных обязательств, обязательных платежей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должника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37FAB" w:rsidRDefault="00037FAB" w:rsidP="00037FAB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1.3. Пункт 2.3. раздела 2 Порядка изложить в следующей редакции:</w:t>
      </w:r>
    </w:p>
    <w:p w:rsidR="00037FAB" w:rsidRDefault="00037FAB" w:rsidP="00037FAB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C2F70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6C2F70">
        <w:rPr>
          <w:rFonts w:ascii="Times New Roman" w:hAnsi="Times New Roman" w:cs="Times New Roman"/>
          <w:sz w:val="28"/>
          <w:szCs w:val="28"/>
        </w:rPr>
        <w:t>Субсидия предоставляется Предприятию на безвозмездной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>, с целью бесперебойного снабжения коммунальными услугами населения</w:t>
      </w:r>
      <w:r w:rsidRPr="006C2F70">
        <w:rPr>
          <w:rFonts w:ascii="Times New Roman" w:hAnsi="Times New Roman" w:cs="Times New Roman"/>
          <w:sz w:val="28"/>
          <w:szCs w:val="28"/>
        </w:rPr>
        <w:t>, в размере, необходимом для погашения кредиторской задолженности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первоочередном порядке: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2F70">
        <w:rPr>
          <w:rFonts w:ascii="Times New Roman" w:hAnsi="Times New Roman" w:cs="Times New Roman"/>
          <w:sz w:val="28"/>
          <w:szCs w:val="28"/>
        </w:rPr>
        <w:t xml:space="preserve">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>поставленные топливно-энергетические ресурсы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C2F70">
        <w:rPr>
          <w:rFonts w:ascii="Times New Roman" w:hAnsi="Times New Roman" w:cs="Times New Roman"/>
          <w:sz w:val="28"/>
          <w:szCs w:val="28"/>
        </w:rPr>
        <w:t xml:space="preserve"> 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2F70">
        <w:rPr>
          <w:rFonts w:ascii="Times New Roman" w:hAnsi="Times New Roman" w:cs="Times New Roman"/>
          <w:sz w:val="28"/>
          <w:szCs w:val="28"/>
        </w:rPr>
        <w:t xml:space="preserve"> с работниками предприятия, уплат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налогов и сборов</w:t>
      </w:r>
      <w:r>
        <w:rPr>
          <w:rFonts w:ascii="Times New Roman" w:hAnsi="Times New Roman" w:cs="Times New Roman"/>
          <w:sz w:val="28"/>
          <w:szCs w:val="28"/>
        </w:rPr>
        <w:t>, а также погашение займов (кредитов) на вышеуказанные направления</w:t>
      </w:r>
      <w:r w:rsidRPr="006C2F70">
        <w:rPr>
          <w:rFonts w:ascii="Times New Roman" w:hAnsi="Times New Roman" w:cs="Times New Roman"/>
          <w:sz w:val="28"/>
          <w:szCs w:val="28"/>
        </w:rPr>
        <w:t>), но не более суммы,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t xml:space="preserve">необходимой для погашения </w:t>
      </w:r>
      <w:r>
        <w:rPr>
          <w:rFonts w:ascii="Times New Roman" w:hAnsi="Times New Roman" w:cs="Times New Roman"/>
          <w:sz w:val="28"/>
          <w:szCs w:val="28"/>
        </w:rPr>
        <w:t xml:space="preserve">кредиторской </w:t>
      </w:r>
      <w:r w:rsidRPr="006C2F70">
        <w:rPr>
          <w:rFonts w:ascii="Times New Roman" w:hAnsi="Times New Roman" w:cs="Times New Roman"/>
          <w:sz w:val="28"/>
          <w:szCs w:val="28"/>
        </w:rPr>
        <w:t xml:space="preserve">задолженности </w:t>
      </w:r>
      <w:r>
        <w:rPr>
          <w:rFonts w:ascii="Times New Roman" w:hAnsi="Times New Roman" w:cs="Times New Roman"/>
          <w:sz w:val="28"/>
          <w:szCs w:val="28"/>
        </w:rPr>
        <w:t>по платежам определенным настоящим Порядком</w:t>
      </w:r>
      <w:r w:rsidRPr="006C2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0A68D7" w:rsidRDefault="006A5F42" w:rsidP="000A68D7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037FAB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0A68D7">
        <w:rPr>
          <w:rFonts w:ascii="Times New Roman" w:hAnsi="Times New Roman"/>
          <w:color w:val="000000"/>
          <w:sz w:val="28"/>
          <w:szCs w:val="28"/>
        </w:rPr>
        <w:t xml:space="preserve"> Пункт 2.</w:t>
      </w:r>
      <w:r w:rsidR="009507EF">
        <w:rPr>
          <w:rFonts w:ascii="Times New Roman" w:hAnsi="Times New Roman"/>
          <w:color w:val="000000"/>
          <w:sz w:val="28"/>
          <w:szCs w:val="28"/>
        </w:rPr>
        <w:t>16</w:t>
      </w:r>
      <w:r w:rsidR="000A68D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A91B8B">
        <w:rPr>
          <w:rFonts w:ascii="Times New Roman" w:hAnsi="Times New Roman"/>
          <w:color w:val="000000"/>
          <w:sz w:val="28"/>
          <w:szCs w:val="28"/>
        </w:rPr>
        <w:t xml:space="preserve">раздела 2 </w:t>
      </w:r>
      <w:r w:rsidR="000A68D7">
        <w:rPr>
          <w:rFonts w:ascii="Times New Roman" w:hAnsi="Times New Roman"/>
          <w:color w:val="000000"/>
          <w:sz w:val="28"/>
          <w:szCs w:val="28"/>
        </w:rPr>
        <w:t>Порядка изложить в следующей редакции:</w:t>
      </w:r>
    </w:p>
    <w:p w:rsidR="006A5F42" w:rsidRDefault="000A68D7" w:rsidP="00652055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="009507EF" w:rsidRPr="006C2F70">
        <w:rPr>
          <w:rFonts w:ascii="Times New Roman" w:hAnsi="Times New Roman" w:cs="Times New Roman"/>
          <w:sz w:val="28"/>
          <w:szCs w:val="28"/>
        </w:rPr>
        <w:t>2.1</w:t>
      </w:r>
      <w:r w:rsidR="009507EF">
        <w:rPr>
          <w:rFonts w:ascii="Times New Roman" w:hAnsi="Times New Roman" w:cs="Times New Roman"/>
          <w:sz w:val="28"/>
          <w:szCs w:val="28"/>
        </w:rPr>
        <w:t>6</w:t>
      </w:r>
      <w:r w:rsidR="009507EF" w:rsidRPr="006C2F70">
        <w:rPr>
          <w:rFonts w:ascii="Times New Roman" w:hAnsi="Times New Roman" w:cs="Times New Roman"/>
          <w:sz w:val="28"/>
          <w:szCs w:val="28"/>
        </w:rPr>
        <w:t xml:space="preserve">. Сумма субсидии для </w:t>
      </w:r>
      <w:r w:rsidR="009507EF">
        <w:rPr>
          <w:rFonts w:ascii="Times New Roman" w:hAnsi="Times New Roman" w:cs="Times New Roman"/>
          <w:sz w:val="28"/>
          <w:szCs w:val="28"/>
        </w:rPr>
        <w:t>П</w:t>
      </w:r>
      <w:r w:rsidR="009507EF" w:rsidRPr="006C2F70">
        <w:rPr>
          <w:rFonts w:ascii="Times New Roman" w:hAnsi="Times New Roman" w:cs="Times New Roman"/>
          <w:sz w:val="28"/>
          <w:szCs w:val="28"/>
        </w:rPr>
        <w:t>редприятий не может превышать</w:t>
      </w:r>
      <w:r w:rsidR="009507EF">
        <w:rPr>
          <w:rFonts w:ascii="Times New Roman" w:hAnsi="Times New Roman" w:cs="Times New Roman"/>
          <w:sz w:val="28"/>
          <w:szCs w:val="28"/>
        </w:rPr>
        <w:t xml:space="preserve"> </w:t>
      </w:r>
      <w:r w:rsidR="009507EF" w:rsidRPr="006C2F70">
        <w:rPr>
          <w:rFonts w:ascii="Times New Roman" w:hAnsi="Times New Roman" w:cs="Times New Roman"/>
          <w:sz w:val="28"/>
          <w:szCs w:val="28"/>
        </w:rPr>
        <w:t xml:space="preserve">размер общей кредиторской задолженности </w:t>
      </w:r>
      <w:r w:rsidR="009507EF">
        <w:rPr>
          <w:rFonts w:ascii="Times New Roman" w:hAnsi="Times New Roman" w:cs="Times New Roman"/>
          <w:sz w:val="28"/>
          <w:szCs w:val="28"/>
        </w:rPr>
        <w:t>имеющейся у П</w:t>
      </w:r>
      <w:r w:rsidR="009507EF" w:rsidRPr="006C2F70">
        <w:rPr>
          <w:rFonts w:ascii="Times New Roman" w:hAnsi="Times New Roman" w:cs="Times New Roman"/>
          <w:sz w:val="28"/>
          <w:szCs w:val="28"/>
        </w:rPr>
        <w:t xml:space="preserve">редприятия </w:t>
      </w:r>
      <w:r w:rsidR="009507EF">
        <w:rPr>
          <w:rFonts w:ascii="Times New Roman" w:hAnsi="Times New Roman" w:cs="Times New Roman"/>
          <w:sz w:val="28"/>
          <w:szCs w:val="28"/>
        </w:rPr>
        <w:t xml:space="preserve">на </w:t>
      </w:r>
      <w:r w:rsidR="009507EF" w:rsidRPr="006C2F70">
        <w:rPr>
          <w:rFonts w:ascii="Times New Roman" w:hAnsi="Times New Roman" w:cs="Times New Roman"/>
          <w:sz w:val="28"/>
          <w:szCs w:val="28"/>
        </w:rPr>
        <w:t>дат</w:t>
      </w:r>
      <w:r w:rsidR="009507EF">
        <w:rPr>
          <w:rFonts w:ascii="Times New Roman" w:hAnsi="Times New Roman" w:cs="Times New Roman"/>
          <w:sz w:val="28"/>
          <w:szCs w:val="28"/>
        </w:rPr>
        <w:t>у</w:t>
      </w:r>
      <w:r w:rsidR="009507EF" w:rsidRPr="006C2F70">
        <w:rPr>
          <w:rFonts w:ascii="Times New Roman" w:hAnsi="Times New Roman" w:cs="Times New Roman"/>
          <w:sz w:val="28"/>
          <w:szCs w:val="28"/>
        </w:rPr>
        <w:t xml:space="preserve"> подачи документов</w:t>
      </w:r>
      <w:proofErr w:type="gramStart"/>
      <w:r w:rsidR="009507EF" w:rsidRPr="006C2F7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»;</w:t>
      </w:r>
      <w:proofErr w:type="gramEnd"/>
    </w:p>
    <w:p w:rsidR="009507EF" w:rsidRDefault="009507EF" w:rsidP="009507EF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037FAB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  Пункт 2.17. раздела 2 Порядка изложить в следующей редакции:</w:t>
      </w:r>
    </w:p>
    <w:p w:rsidR="009507EF" w:rsidRPr="00EB1533" w:rsidRDefault="009507EF" w:rsidP="00652055">
      <w:pPr>
        <w:shd w:val="clear" w:color="auto" w:fill="FFFFFF"/>
        <w:spacing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«2.17.</w:t>
      </w:r>
      <w:r w:rsidRPr="00EB1533">
        <w:rPr>
          <w:color w:val="000000"/>
          <w:sz w:val="28"/>
          <w:szCs w:val="28"/>
        </w:rPr>
        <w:t xml:space="preserve"> </w:t>
      </w:r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Расчетная сумма субсидии устанавливается на основании планового расчета субсидии.</w:t>
      </w:r>
    </w:p>
    <w:p w:rsidR="009507EF" w:rsidRPr="00EB1533" w:rsidRDefault="009507EF" w:rsidP="009507EF">
      <w:pPr>
        <w:shd w:val="clear" w:color="auto" w:fill="FFFFFF"/>
        <w:spacing w:after="0" w:line="240" w:lineRule="auto"/>
        <w:ind w:left="567" w:firstLine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          Расчет субсидии (С) производится по формуле:</w:t>
      </w:r>
    </w:p>
    <w:p w:rsidR="009507EF" w:rsidRPr="00EB1533" w:rsidRDefault="009507EF" w:rsidP="009507EF">
      <w:pPr>
        <w:shd w:val="clear" w:color="auto" w:fill="FFFFFF"/>
        <w:spacing w:after="0" w:line="240" w:lineRule="auto"/>
        <w:ind w:left="567" w:firstLine="567"/>
        <w:rPr>
          <w:rFonts w:ascii="Arial" w:eastAsia="Times New Roman" w:hAnsi="Arial" w:cs="Arial"/>
          <w:color w:val="000000"/>
          <w:sz w:val="23"/>
          <w:szCs w:val="23"/>
        </w:rPr>
      </w:pPr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= </w:t>
      </w: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Зтэр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Зот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Знс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+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Зпз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, где</w:t>
      </w:r>
    </w:p>
    <w:p w:rsidR="009507EF" w:rsidRPr="00EB1533" w:rsidRDefault="009507EF" w:rsidP="009507EF">
      <w:pPr>
        <w:shd w:val="clear" w:color="auto" w:fill="FFFFFF"/>
        <w:spacing w:before="240" w:after="0" w:line="240" w:lineRule="auto"/>
        <w:ind w:left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Зтэр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исполненная в течение трех месяцев задолженность Предприятия по оплате за  поставленные топливно-энергетические ресурсы;</w:t>
      </w:r>
    </w:p>
    <w:p w:rsidR="009507EF" w:rsidRPr="00EB1533" w:rsidRDefault="009507EF" w:rsidP="009507EF">
      <w:pPr>
        <w:shd w:val="clear" w:color="auto" w:fill="FFFFFF"/>
        <w:spacing w:before="240" w:after="0" w:line="240" w:lineRule="auto"/>
        <w:ind w:left="567"/>
        <w:jc w:val="both"/>
        <w:rPr>
          <w:rFonts w:ascii="Arial" w:eastAsia="Times New Roman" w:hAnsi="Arial" w:cs="Arial"/>
          <w:color w:val="000000"/>
          <w:sz w:val="23"/>
          <w:szCs w:val="23"/>
        </w:rPr>
      </w:pP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Зот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исполненная в течение трех месяцев задолженность Предприятия по оплате труда лиц, работающих или работавших по трудовому договору;</w:t>
      </w:r>
    </w:p>
    <w:p w:rsidR="009507EF" w:rsidRDefault="009507EF" w:rsidP="009507EF">
      <w:pPr>
        <w:shd w:val="clear" w:color="auto" w:fill="FFFFFF"/>
        <w:spacing w:before="240"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>Знс</w:t>
      </w:r>
      <w:proofErr w:type="spellEnd"/>
      <w:r w:rsidRPr="00EB1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не исполненная в течение трех месяцев задолженность Предприятия по уплате обязательн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налоговых платежей и сборов;</w:t>
      </w:r>
    </w:p>
    <w:p w:rsidR="009507EF" w:rsidRDefault="009507EF" w:rsidP="009507EF">
      <w:pPr>
        <w:tabs>
          <w:tab w:val="left" w:pos="142"/>
        </w:tabs>
        <w:overflowPunct w:val="0"/>
        <w:autoSpaceDE w:val="0"/>
        <w:autoSpaceDN w:val="0"/>
        <w:adjustRightInd w:val="0"/>
        <w:spacing w:before="240"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Зпз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задолженность </w:t>
      </w:r>
      <w:r w:rsidR="0065205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Предприятия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 w:rsidR="00652055">
        <w:rPr>
          <w:rFonts w:ascii="Times New Roman" w:hAnsi="Times New Roman" w:cs="Times New Roman"/>
          <w:sz w:val="28"/>
          <w:szCs w:val="28"/>
        </w:rPr>
        <w:t>полученным</w:t>
      </w:r>
      <w:r>
        <w:rPr>
          <w:rFonts w:ascii="Times New Roman" w:hAnsi="Times New Roman" w:cs="Times New Roman"/>
          <w:sz w:val="28"/>
          <w:szCs w:val="28"/>
        </w:rPr>
        <w:t xml:space="preserve"> займам (кредитам) на цели, связанные с </w:t>
      </w:r>
      <w:r w:rsidR="00652055">
        <w:rPr>
          <w:rFonts w:ascii="Times New Roman" w:hAnsi="Times New Roman" w:cs="Times New Roman"/>
          <w:sz w:val="28"/>
          <w:szCs w:val="28"/>
        </w:rPr>
        <w:t>погашением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за</w:t>
      </w:r>
      <w:r w:rsidRPr="006C2F70">
        <w:rPr>
          <w:rFonts w:ascii="Times New Roman" w:hAnsi="Times New Roman" w:cs="Times New Roman"/>
          <w:sz w:val="28"/>
          <w:szCs w:val="28"/>
        </w:rPr>
        <w:t xml:space="preserve"> поставленны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F70">
        <w:rPr>
          <w:rFonts w:ascii="Times New Roman" w:hAnsi="Times New Roman" w:cs="Times New Roman"/>
          <w:sz w:val="28"/>
          <w:szCs w:val="28"/>
        </w:rPr>
        <w:t xml:space="preserve"> топливно-энергетически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C2F70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 xml:space="preserve">ы, </w:t>
      </w:r>
      <w:r w:rsidRPr="006C2F70">
        <w:rPr>
          <w:rFonts w:ascii="Times New Roman" w:hAnsi="Times New Roman" w:cs="Times New Roman"/>
          <w:sz w:val="28"/>
          <w:szCs w:val="28"/>
        </w:rPr>
        <w:t>расчет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C2F70">
        <w:rPr>
          <w:rFonts w:ascii="Times New Roman" w:hAnsi="Times New Roman" w:cs="Times New Roman"/>
          <w:sz w:val="28"/>
          <w:szCs w:val="28"/>
        </w:rPr>
        <w:t xml:space="preserve"> с работниками предприятия,</w:t>
      </w:r>
      <w:r>
        <w:rPr>
          <w:rFonts w:ascii="Times New Roman" w:hAnsi="Times New Roman" w:cs="Times New Roman"/>
          <w:sz w:val="28"/>
          <w:szCs w:val="28"/>
        </w:rPr>
        <w:t xml:space="preserve"> а также</w:t>
      </w:r>
      <w:r w:rsidRPr="006C2F70">
        <w:rPr>
          <w:rFonts w:ascii="Times New Roman" w:hAnsi="Times New Roman" w:cs="Times New Roman"/>
          <w:sz w:val="28"/>
          <w:szCs w:val="28"/>
        </w:rPr>
        <w:t xml:space="preserve"> уплат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6C2F70">
        <w:rPr>
          <w:rFonts w:ascii="Times New Roman" w:hAnsi="Times New Roman" w:cs="Times New Roman"/>
          <w:sz w:val="28"/>
          <w:szCs w:val="28"/>
        </w:rPr>
        <w:t xml:space="preserve"> налогов и сборов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.».;</w:t>
      </w:r>
      <w:proofErr w:type="gramEnd"/>
    </w:p>
    <w:p w:rsidR="00A91B8B" w:rsidRDefault="00A91B8B" w:rsidP="009507EF">
      <w:pPr>
        <w:tabs>
          <w:tab w:val="left" w:pos="142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52055">
        <w:rPr>
          <w:rFonts w:ascii="Times New Roman" w:hAnsi="Times New Roman"/>
          <w:color w:val="000000"/>
          <w:sz w:val="28"/>
          <w:szCs w:val="28"/>
        </w:rPr>
        <w:t>6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61BCA">
        <w:rPr>
          <w:rFonts w:ascii="Times New Roman" w:hAnsi="Times New Roman"/>
          <w:color w:val="000000"/>
          <w:sz w:val="28"/>
          <w:szCs w:val="28"/>
        </w:rPr>
        <w:t xml:space="preserve">Пункт 3.2. раздела 3 Порядка дополнить </w:t>
      </w:r>
      <w:r w:rsidR="00652055">
        <w:rPr>
          <w:rFonts w:ascii="Times New Roman" w:hAnsi="Times New Roman"/>
          <w:color w:val="000000"/>
          <w:sz w:val="28"/>
          <w:szCs w:val="28"/>
        </w:rPr>
        <w:t xml:space="preserve">пятым </w:t>
      </w:r>
      <w:r w:rsidR="00E61BCA">
        <w:rPr>
          <w:rFonts w:ascii="Times New Roman" w:hAnsi="Times New Roman"/>
          <w:color w:val="000000"/>
          <w:sz w:val="28"/>
          <w:szCs w:val="28"/>
        </w:rPr>
        <w:t xml:space="preserve">абзацем </w:t>
      </w:r>
      <w:r w:rsidR="00F50079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F50079" w:rsidRDefault="00F50079" w:rsidP="00652055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C2F70">
        <w:rPr>
          <w:rFonts w:ascii="Times New Roman" w:hAnsi="Times New Roman" w:cs="Times New Roman"/>
          <w:sz w:val="28"/>
          <w:szCs w:val="28"/>
        </w:rPr>
        <w:t xml:space="preserve">- исполнение обязательств по </w:t>
      </w:r>
      <w:r w:rsidR="00652055">
        <w:rPr>
          <w:rFonts w:ascii="Times New Roman" w:hAnsi="Times New Roman" w:cs="Times New Roman"/>
          <w:sz w:val="28"/>
          <w:szCs w:val="28"/>
        </w:rPr>
        <w:t>полученным</w:t>
      </w:r>
      <w:r>
        <w:rPr>
          <w:rFonts w:ascii="Times New Roman" w:hAnsi="Times New Roman" w:cs="Times New Roman"/>
          <w:sz w:val="28"/>
          <w:szCs w:val="28"/>
        </w:rPr>
        <w:t xml:space="preserve"> займ</w:t>
      </w:r>
      <w:r w:rsidR="00652055">
        <w:rPr>
          <w:rFonts w:ascii="Times New Roman" w:hAnsi="Times New Roman" w:cs="Times New Roman"/>
          <w:sz w:val="28"/>
          <w:szCs w:val="28"/>
        </w:rPr>
        <w:t>ам (кредитам)</w:t>
      </w:r>
      <w:r>
        <w:rPr>
          <w:rFonts w:ascii="Times New Roman" w:hAnsi="Times New Roman" w:cs="Times New Roman"/>
          <w:sz w:val="28"/>
          <w:szCs w:val="28"/>
        </w:rPr>
        <w:t xml:space="preserve"> на цели, связанные с </w:t>
      </w:r>
      <w:r w:rsidR="00652055">
        <w:rPr>
          <w:rFonts w:ascii="Times New Roman" w:hAnsi="Times New Roman" w:cs="Times New Roman"/>
          <w:sz w:val="28"/>
          <w:szCs w:val="28"/>
        </w:rPr>
        <w:t>погашением</w:t>
      </w:r>
      <w:r>
        <w:rPr>
          <w:rFonts w:ascii="Times New Roman" w:hAnsi="Times New Roman" w:cs="Times New Roman"/>
          <w:sz w:val="28"/>
          <w:szCs w:val="28"/>
        </w:rPr>
        <w:t xml:space="preserve"> кредиторской задолженности за</w:t>
      </w:r>
      <w:r w:rsidRPr="006C2F70">
        <w:rPr>
          <w:rFonts w:ascii="Times New Roman" w:hAnsi="Times New Roman" w:cs="Times New Roman"/>
          <w:sz w:val="28"/>
          <w:szCs w:val="28"/>
        </w:rPr>
        <w:t xml:space="preserve"> </w:t>
      </w:r>
      <w:r w:rsidRPr="006C2F70">
        <w:rPr>
          <w:rFonts w:ascii="Times New Roman" w:hAnsi="Times New Roman" w:cs="Times New Roman"/>
          <w:sz w:val="28"/>
          <w:szCs w:val="28"/>
        </w:rPr>
        <w:lastRenderedPageBreak/>
        <w:t>поставленны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F70">
        <w:rPr>
          <w:rFonts w:ascii="Times New Roman" w:hAnsi="Times New Roman" w:cs="Times New Roman"/>
          <w:sz w:val="28"/>
          <w:szCs w:val="28"/>
        </w:rPr>
        <w:t xml:space="preserve"> топливно-энергетически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C2F70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ы</w:t>
      </w:r>
      <w:r w:rsidR="00652055">
        <w:rPr>
          <w:rFonts w:ascii="Times New Roman" w:hAnsi="Times New Roman" w:cs="Times New Roman"/>
          <w:sz w:val="28"/>
          <w:szCs w:val="28"/>
        </w:rPr>
        <w:t>, по налогам и сборам, по выплате заработной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F50079" w:rsidRDefault="00F50079" w:rsidP="00652055">
      <w:pPr>
        <w:tabs>
          <w:tab w:val="left" w:pos="142"/>
        </w:tabs>
        <w:overflowPunct w:val="0"/>
        <w:autoSpaceDE w:val="0"/>
        <w:autoSpaceDN w:val="0"/>
        <w:adjustRightInd w:val="0"/>
        <w:spacing w:before="240"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652055">
        <w:rPr>
          <w:rFonts w:ascii="Times New Roman" w:hAnsi="Times New Roman"/>
          <w:color w:val="000000"/>
          <w:sz w:val="28"/>
          <w:szCs w:val="28"/>
        </w:rPr>
        <w:t>7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52B67">
        <w:rPr>
          <w:rFonts w:ascii="Times New Roman" w:hAnsi="Times New Roman"/>
          <w:color w:val="000000"/>
          <w:sz w:val="28"/>
          <w:szCs w:val="28"/>
        </w:rPr>
        <w:t xml:space="preserve">Пункт 2.1.1. Приложения №2 к Порядку дополнить </w:t>
      </w:r>
      <w:r w:rsidR="00652055">
        <w:rPr>
          <w:rFonts w:ascii="Times New Roman" w:hAnsi="Times New Roman"/>
          <w:color w:val="000000"/>
          <w:sz w:val="28"/>
          <w:szCs w:val="28"/>
        </w:rPr>
        <w:t xml:space="preserve">пятым </w:t>
      </w:r>
      <w:r w:rsidR="00652B67">
        <w:rPr>
          <w:rFonts w:ascii="Times New Roman" w:hAnsi="Times New Roman"/>
          <w:color w:val="000000"/>
          <w:sz w:val="28"/>
          <w:szCs w:val="28"/>
        </w:rPr>
        <w:t>абзацем</w:t>
      </w:r>
      <w:r w:rsidR="0065205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52B67">
        <w:rPr>
          <w:rFonts w:ascii="Times New Roman" w:hAnsi="Times New Roman"/>
          <w:color w:val="000000"/>
          <w:sz w:val="28"/>
          <w:szCs w:val="28"/>
        </w:rPr>
        <w:t>следующего содержания:</w:t>
      </w:r>
    </w:p>
    <w:p w:rsidR="00652B67" w:rsidRDefault="00652055" w:rsidP="00652B6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«</w:t>
      </w:r>
      <w:r w:rsidRPr="006C2F70">
        <w:rPr>
          <w:rFonts w:ascii="Times New Roman" w:hAnsi="Times New Roman" w:cs="Times New Roman"/>
          <w:sz w:val="28"/>
          <w:szCs w:val="28"/>
        </w:rPr>
        <w:t xml:space="preserve">- исполнение обязательств по </w:t>
      </w:r>
      <w:r>
        <w:rPr>
          <w:rFonts w:ascii="Times New Roman" w:hAnsi="Times New Roman" w:cs="Times New Roman"/>
          <w:sz w:val="28"/>
          <w:szCs w:val="28"/>
        </w:rPr>
        <w:t>полученным займам (кредитам) на цели, связанные с погашением кредиторской задолженности за</w:t>
      </w:r>
      <w:r w:rsidRPr="006C2F70">
        <w:rPr>
          <w:rFonts w:ascii="Times New Roman" w:hAnsi="Times New Roman" w:cs="Times New Roman"/>
          <w:sz w:val="28"/>
          <w:szCs w:val="28"/>
        </w:rPr>
        <w:t xml:space="preserve"> поставленны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6C2F70">
        <w:rPr>
          <w:rFonts w:ascii="Times New Roman" w:hAnsi="Times New Roman" w:cs="Times New Roman"/>
          <w:sz w:val="28"/>
          <w:szCs w:val="28"/>
        </w:rPr>
        <w:t xml:space="preserve"> топливно-энергетически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Pr="006C2F70">
        <w:rPr>
          <w:rFonts w:ascii="Times New Roman" w:hAnsi="Times New Roman" w:cs="Times New Roman"/>
          <w:sz w:val="28"/>
          <w:szCs w:val="28"/>
        </w:rPr>
        <w:t>ресурс</w:t>
      </w:r>
      <w:r>
        <w:rPr>
          <w:rFonts w:ascii="Times New Roman" w:hAnsi="Times New Roman" w:cs="Times New Roman"/>
          <w:sz w:val="28"/>
          <w:szCs w:val="28"/>
        </w:rPr>
        <w:t>ы, по налогам и сборам, по выплате заработной платы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652B67">
        <w:rPr>
          <w:rFonts w:ascii="Times New Roman" w:hAnsi="Times New Roman"/>
          <w:color w:val="000000"/>
          <w:sz w:val="28"/>
          <w:szCs w:val="28"/>
        </w:rPr>
        <w:t>»;</w:t>
      </w:r>
      <w:proofErr w:type="gramEnd"/>
    </w:p>
    <w:p w:rsidR="00394BDC" w:rsidRDefault="00652B67" w:rsidP="00652B67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="002C45C0">
        <w:rPr>
          <w:rFonts w:ascii="Times New Roman" w:hAnsi="Times New Roman"/>
          <w:color w:val="000000"/>
          <w:sz w:val="28"/>
          <w:szCs w:val="28"/>
        </w:rPr>
        <w:t>Опубликовать  данное  постановл</w:t>
      </w:r>
      <w:bookmarkStart w:id="0" w:name="_GoBack"/>
      <w:bookmarkEnd w:id="0"/>
      <w:r w:rsidR="002C45C0">
        <w:rPr>
          <w:rFonts w:ascii="Times New Roman" w:hAnsi="Times New Roman"/>
          <w:color w:val="000000"/>
          <w:sz w:val="28"/>
          <w:szCs w:val="28"/>
        </w:rPr>
        <w:t xml:space="preserve">ение </w:t>
      </w:r>
      <w:r w:rsidR="00394BDC" w:rsidRPr="006450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C45C0">
        <w:rPr>
          <w:rFonts w:ascii="Times New Roman" w:hAnsi="Times New Roman"/>
          <w:color w:val="000000"/>
          <w:sz w:val="28"/>
          <w:szCs w:val="28"/>
        </w:rPr>
        <w:t xml:space="preserve"> в  районной  газете «Степь»  и  разместить  на </w:t>
      </w:r>
      <w:r w:rsidR="002C45C0">
        <w:rPr>
          <w:rFonts w:ascii="Times New Roman" w:hAnsi="Times New Roman"/>
          <w:sz w:val="28"/>
          <w:szCs w:val="28"/>
        </w:rPr>
        <w:t>официальном Интернет</w:t>
      </w:r>
      <w:r w:rsidR="002C45C0">
        <w:rPr>
          <w:rFonts w:ascii="Times New Roman" w:hAnsi="Times New Roman"/>
          <w:color w:val="000000"/>
          <w:sz w:val="28"/>
          <w:szCs w:val="28"/>
        </w:rPr>
        <w:t xml:space="preserve">-сайте муниципального  района  </w:t>
      </w:r>
      <w:proofErr w:type="spellStart"/>
      <w:r w:rsidR="002C45C0">
        <w:rPr>
          <w:rFonts w:ascii="Times New Roman" w:hAnsi="Times New Roman"/>
          <w:color w:val="000000"/>
          <w:sz w:val="28"/>
          <w:szCs w:val="28"/>
        </w:rPr>
        <w:t>Пестравский</w:t>
      </w:r>
      <w:proofErr w:type="spellEnd"/>
      <w:r w:rsidR="002C45C0">
        <w:rPr>
          <w:rFonts w:ascii="Times New Roman" w:hAnsi="Times New Roman"/>
          <w:color w:val="000000"/>
          <w:sz w:val="28"/>
          <w:szCs w:val="28"/>
        </w:rPr>
        <w:t>.</w:t>
      </w:r>
    </w:p>
    <w:p w:rsidR="00394BDC" w:rsidRPr="006450F1" w:rsidRDefault="002C45C0" w:rsidP="00652B67">
      <w:pPr>
        <w:autoSpaceDE w:val="0"/>
        <w:autoSpaceDN w:val="0"/>
        <w:adjustRightInd w:val="0"/>
        <w:spacing w:before="240"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394BDC" w:rsidRPr="006450F1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394BDC" w:rsidRPr="006450F1">
        <w:rPr>
          <w:rFonts w:ascii="Times New Roman" w:hAnsi="Times New Roman"/>
          <w:sz w:val="28"/>
          <w:szCs w:val="28"/>
        </w:rPr>
        <w:t xml:space="preserve">Контроль  </w:t>
      </w:r>
      <w:r>
        <w:rPr>
          <w:rFonts w:ascii="Times New Roman" w:hAnsi="Times New Roman"/>
          <w:sz w:val="28"/>
          <w:szCs w:val="28"/>
        </w:rPr>
        <w:t>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</w:t>
      </w:r>
      <w:r w:rsidR="00394BDC" w:rsidRPr="006450F1">
        <w:rPr>
          <w:rFonts w:ascii="Times New Roman" w:hAnsi="Times New Roman"/>
          <w:sz w:val="28"/>
          <w:szCs w:val="28"/>
        </w:rPr>
        <w:t xml:space="preserve">нением   настоящего   постановления   возложить 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A44F18">
        <w:rPr>
          <w:rFonts w:ascii="Times New Roman" w:hAnsi="Times New Roman"/>
          <w:sz w:val="28"/>
          <w:szCs w:val="28"/>
        </w:rPr>
        <w:t>заместителя главы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муниципального  района 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Пестравский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44F18">
        <w:rPr>
          <w:rFonts w:ascii="Times New Roman" w:hAnsi="Times New Roman"/>
          <w:color w:val="000000"/>
          <w:sz w:val="28"/>
          <w:szCs w:val="28"/>
        </w:rPr>
        <w:t>по экономике, инвестициям и потребительскому рынку</w:t>
      </w:r>
      <w:r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A44F18">
        <w:rPr>
          <w:rFonts w:ascii="Times New Roman" w:hAnsi="Times New Roman"/>
          <w:color w:val="000000"/>
          <w:sz w:val="28"/>
          <w:szCs w:val="28"/>
        </w:rPr>
        <w:t>Кузнецова Н.П.</w:t>
      </w:r>
      <w:r>
        <w:rPr>
          <w:rFonts w:ascii="Times New Roman" w:hAnsi="Times New Roman"/>
          <w:color w:val="000000"/>
          <w:sz w:val="28"/>
          <w:szCs w:val="28"/>
        </w:rPr>
        <w:t>).</w:t>
      </w: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394BDC" w:rsidRDefault="00394BDC">
      <w:pPr>
        <w:pStyle w:val="a3"/>
        <w:spacing w:after="0" w:line="100" w:lineRule="atLeast"/>
        <w:jc w:val="both"/>
        <w:textAlignment w:val="baseline"/>
      </w:pPr>
    </w:p>
    <w:p w:rsidR="00652B67" w:rsidRDefault="00652B67">
      <w:pPr>
        <w:pStyle w:val="a3"/>
        <w:spacing w:after="0" w:line="100" w:lineRule="atLeast"/>
        <w:jc w:val="both"/>
        <w:textAlignment w:val="baseline"/>
      </w:pPr>
    </w:p>
    <w:p w:rsidR="00652B67" w:rsidRDefault="00652B67">
      <w:pPr>
        <w:pStyle w:val="a3"/>
        <w:spacing w:after="0" w:line="100" w:lineRule="atLeast"/>
        <w:jc w:val="both"/>
        <w:textAlignment w:val="baseline"/>
      </w:pPr>
    </w:p>
    <w:p w:rsidR="00A44F18" w:rsidRDefault="00A44F18">
      <w:pPr>
        <w:pStyle w:val="a3"/>
        <w:spacing w:after="0" w:line="100" w:lineRule="atLeast"/>
        <w:jc w:val="both"/>
        <w:textAlignment w:val="baseline"/>
      </w:pPr>
    </w:p>
    <w:p w:rsidR="00A44F18" w:rsidRDefault="00A44F18">
      <w:pPr>
        <w:pStyle w:val="a3"/>
        <w:spacing w:after="0" w:line="100" w:lineRule="atLeast"/>
        <w:jc w:val="both"/>
        <w:textAlignment w:val="baseline"/>
      </w:pPr>
    </w:p>
    <w:p w:rsidR="00E52091" w:rsidRPr="0096509C" w:rsidRDefault="00702BE9">
      <w:pPr>
        <w:pStyle w:val="a3"/>
        <w:spacing w:after="0" w:line="100" w:lineRule="atLeast"/>
        <w:jc w:val="both"/>
        <w:textAlignment w:val="baseline"/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 w:rsidR="0096509C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</w:p>
    <w:p w:rsidR="00E52091" w:rsidRDefault="00702BE9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Пестравский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                      </w:t>
      </w:r>
      <w:proofErr w:type="spellStart"/>
      <w:r w:rsidR="0096509C">
        <w:rPr>
          <w:rFonts w:ascii="Times New Roman" w:eastAsia="Times New Roman" w:hAnsi="Times New Roman" w:cs="Times New Roman"/>
          <w:sz w:val="28"/>
          <w:szCs w:val="20"/>
          <w:lang w:eastAsia="ru-RU"/>
        </w:rPr>
        <w:t>А.П.Любаев</w:t>
      </w:r>
      <w:proofErr w:type="spellEnd"/>
    </w:p>
    <w:p w:rsidR="002C45C0" w:rsidRDefault="002C45C0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652B67" w:rsidRDefault="00652B67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C61B3" w:rsidRDefault="00EC61B3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A44F18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44F18" w:rsidRDefault="008C5FB1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Никитин Д.С.   2-14-86</w:t>
      </w:r>
    </w:p>
    <w:p w:rsidR="002C45C0" w:rsidRDefault="00652B67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Смирнова</w:t>
      </w:r>
      <w:r w:rsidR="002C45C0" w:rsidRPr="002C4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5F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С.В. </w:t>
      </w:r>
      <w:r w:rsidR="002C45C0" w:rsidRPr="002C45C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C5F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5C0" w:rsidRPr="002C45C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="008C5FB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2C45C0" w:rsidRPr="002C45C0">
        <w:rPr>
          <w:rFonts w:ascii="Times New Roman" w:eastAsia="Times New Roman" w:hAnsi="Times New Roman" w:cs="Times New Roman"/>
          <w:sz w:val="24"/>
          <w:szCs w:val="24"/>
          <w:lang w:eastAsia="ru-RU"/>
        </w:rPr>
        <w:t>70</w:t>
      </w:r>
    </w:p>
    <w:p w:rsidR="0075424F" w:rsidRPr="00A422A5" w:rsidRDefault="0075424F" w:rsidP="0075424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r w:rsidRPr="00A422A5">
        <w:rPr>
          <w:rFonts w:ascii="Times New Roman" w:eastAsia="Times New Roman" w:hAnsi="Times New Roman" w:cs="Times New Roman"/>
          <w:sz w:val="28"/>
          <w:szCs w:val="28"/>
        </w:rPr>
        <w:lastRenderedPageBreak/>
        <w:t>ЛИСТ СОГЛАСОВАНИЯ</w:t>
      </w:r>
    </w:p>
    <w:p w:rsidR="0075424F" w:rsidRPr="00A422A5" w:rsidRDefault="0075424F" w:rsidP="0075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75424F" w:rsidRPr="00A422A5" w:rsidRDefault="0075424F" w:rsidP="0075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2A5">
        <w:rPr>
          <w:rFonts w:ascii="Times New Roman" w:eastAsia="Times New Roman" w:hAnsi="Times New Roman" w:cs="Times New Roman"/>
          <w:sz w:val="28"/>
          <w:szCs w:val="28"/>
        </w:rPr>
        <w:t>постановления администрации</w:t>
      </w:r>
    </w:p>
    <w:p w:rsidR="0075424F" w:rsidRPr="00A422A5" w:rsidRDefault="0075424F" w:rsidP="0075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2A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Pr="00A422A5">
        <w:rPr>
          <w:rFonts w:ascii="Times New Roman" w:eastAsia="Times New Roman" w:hAnsi="Times New Roman" w:cs="Times New Roman"/>
          <w:sz w:val="28"/>
          <w:szCs w:val="28"/>
        </w:rPr>
        <w:t>Пестравский</w:t>
      </w:r>
      <w:proofErr w:type="spellEnd"/>
      <w:r w:rsidRPr="00A422A5"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</w:t>
      </w:r>
    </w:p>
    <w:p w:rsidR="0075424F" w:rsidRPr="00A422A5" w:rsidRDefault="0075424F" w:rsidP="0075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24F" w:rsidRPr="00A422A5" w:rsidRDefault="0075424F" w:rsidP="007542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422A5">
        <w:rPr>
          <w:rFonts w:ascii="Times New Roman" w:eastAsia="Times New Roman" w:hAnsi="Times New Roman" w:cs="Times New Roman"/>
          <w:sz w:val="28"/>
          <w:szCs w:val="28"/>
        </w:rPr>
        <w:t xml:space="preserve">«О внесении изменений в Порядок предоставления субсидий муниципальным унитарным предприятиям, оказывающим услуги в сфере теплоснабжения, водоснабжения, водоотведения населения,  в целях погашения кредиторской задолженности» </w:t>
      </w:r>
    </w:p>
    <w:p w:rsidR="0075424F" w:rsidRPr="00A422A5" w:rsidRDefault="0075424F" w:rsidP="0075424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24F" w:rsidRPr="00A422A5" w:rsidRDefault="0075424F" w:rsidP="0075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5424F" w:rsidRPr="00A422A5" w:rsidRDefault="0075424F" w:rsidP="007542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923" w:type="dxa"/>
        <w:tblInd w:w="250" w:type="dxa"/>
        <w:tblLayout w:type="fixed"/>
        <w:tblCellMar>
          <w:top w:w="57" w:type="dxa"/>
        </w:tblCellMar>
        <w:tblLook w:val="04A0" w:firstRow="1" w:lastRow="0" w:firstColumn="1" w:lastColumn="0" w:noHBand="0" w:noVBand="1"/>
      </w:tblPr>
      <w:tblGrid>
        <w:gridCol w:w="3686"/>
        <w:gridCol w:w="1842"/>
        <w:gridCol w:w="1843"/>
        <w:gridCol w:w="2552"/>
      </w:tblGrid>
      <w:tr w:rsidR="0075424F" w:rsidRPr="00A422A5" w:rsidTr="006F6E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24F" w:rsidRPr="00A422A5" w:rsidRDefault="0075424F" w:rsidP="006F6E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24F" w:rsidRPr="00A422A5" w:rsidRDefault="0075424F" w:rsidP="006F6E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Дата поступления документа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75424F" w:rsidRPr="00A422A5" w:rsidRDefault="0075424F" w:rsidP="006F6E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Роспись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24F" w:rsidRPr="00A422A5" w:rsidRDefault="0075424F" w:rsidP="006F6E55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</w:t>
            </w:r>
          </w:p>
        </w:tc>
      </w:tr>
      <w:tr w:rsidR="0075424F" w:rsidRPr="00A422A5" w:rsidTr="006F6E55"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A422A5" w:rsidRDefault="0075424F" w:rsidP="006F6E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Заместитель Главы  муниципального района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экономике, инвестициям и потребительскому рынку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A422A5" w:rsidRDefault="0075424F" w:rsidP="006F6E5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A422A5" w:rsidRDefault="0075424F" w:rsidP="006F6E5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24F" w:rsidRPr="00A422A5" w:rsidRDefault="0075424F" w:rsidP="006F6E55">
            <w:pPr>
              <w:snapToGrid w:val="0"/>
              <w:spacing w:after="0" w:line="360" w:lineRule="auto"/>
              <w:ind w:right="-27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Н.П.</w:t>
            </w:r>
          </w:p>
        </w:tc>
      </w:tr>
      <w:tr w:rsidR="0075424F" w:rsidRPr="00A422A5" w:rsidTr="0075424F">
        <w:trPr>
          <w:trHeight w:val="6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A422A5" w:rsidRDefault="0075424F" w:rsidP="006F6E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Руководитель</w:t>
            </w:r>
          </w:p>
          <w:p w:rsidR="0075424F" w:rsidRPr="00A422A5" w:rsidRDefault="0075424F" w:rsidP="006F6E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Финансового управления муниципального района </w:t>
            </w:r>
            <w:proofErr w:type="spellStart"/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A422A5" w:rsidRDefault="0075424F" w:rsidP="006F6E5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A422A5" w:rsidRDefault="0075424F" w:rsidP="006F6E5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4F" w:rsidRPr="00A422A5" w:rsidRDefault="0075424F" w:rsidP="006F6E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422A5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С.В.</w:t>
            </w:r>
          </w:p>
        </w:tc>
      </w:tr>
      <w:tr w:rsidR="0075424F" w:rsidRPr="0075424F" w:rsidTr="006F6E55">
        <w:trPr>
          <w:trHeight w:val="6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75424F" w:rsidRDefault="0075424F" w:rsidP="0075424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Начальник </w:t>
            </w:r>
            <w:r w:rsidRPr="00754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МКУ «ОПУМИЗР администрации  муниципального района </w:t>
            </w:r>
            <w:proofErr w:type="spellStart"/>
            <w:r w:rsidRPr="00754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Пестравский</w:t>
            </w:r>
            <w:proofErr w:type="spellEnd"/>
            <w:r w:rsidRPr="0075424F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Самарской области»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75424F" w:rsidRDefault="0075424F" w:rsidP="006F6E5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75424F" w:rsidRDefault="0075424F" w:rsidP="006F6E5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4F" w:rsidRPr="0075424F" w:rsidRDefault="0075424F" w:rsidP="006F6E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Никитин Д.С.</w:t>
            </w:r>
          </w:p>
        </w:tc>
      </w:tr>
      <w:tr w:rsidR="0075424F" w:rsidRPr="00A422A5" w:rsidTr="006F6E55">
        <w:trPr>
          <w:trHeight w:val="606"/>
        </w:trPr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B8000E" w:rsidRDefault="0075424F" w:rsidP="006F6E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00E"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 специалист</w:t>
            </w:r>
          </w:p>
          <w:p w:rsidR="0075424F" w:rsidRPr="00A422A5" w:rsidRDefault="0075424F" w:rsidP="006F6E55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администрации муниципального района </w:t>
            </w:r>
            <w:proofErr w:type="spellStart"/>
            <w:r w:rsidRPr="00B8000E">
              <w:rPr>
                <w:rFonts w:ascii="Times New Roman" w:eastAsia="Times New Roman" w:hAnsi="Times New Roman" w:cs="Times New Roman"/>
                <w:sz w:val="28"/>
                <w:szCs w:val="28"/>
              </w:rPr>
              <w:t>Пестравский</w:t>
            </w:r>
            <w:proofErr w:type="spellEnd"/>
            <w:r w:rsidRPr="00B8000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правовым вопросам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A422A5" w:rsidRDefault="0075424F" w:rsidP="006F6E5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5424F" w:rsidRPr="00A422A5" w:rsidRDefault="0075424F" w:rsidP="006F6E55">
            <w:pPr>
              <w:snapToGrid w:val="0"/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5424F" w:rsidRPr="00A422A5" w:rsidRDefault="0075424F" w:rsidP="006F6E55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000E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Старкова Е.В.</w:t>
            </w:r>
          </w:p>
        </w:tc>
      </w:tr>
    </w:tbl>
    <w:p w:rsidR="0075424F" w:rsidRPr="00A422A5" w:rsidRDefault="0075424F" w:rsidP="0075424F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 w:cs="Times New Roman"/>
          <w:kern w:val="1"/>
          <w:sz w:val="24"/>
          <w:szCs w:val="24"/>
        </w:rPr>
      </w:pPr>
    </w:p>
    <w:p w:rsidR="0075424F" w:rsidRDefault="0075424F" w:rsidP="0075424F">
      <w:pPr>
        <w:pStyle w:val="a3"/>
        <w:spacing w:after="0" w:line="100" w:lineRule="atLeast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424F" w:rsidRPr="002C45C0" w:rsidRDefault="0075424F" w:rsidP="0075424F">
      <w:pPr>
        <w:pStyle w:val="a3"/>
        <w:spacing w:after="0" w:line="100" w:lineRule="atLeast"/>
        <w:jc w:val="both"/>
        <w:textAlignment w:val="baseline"/>
        <w:rPr>
          <w:sz w:val="24"/>
          <w:szCs w:val="24"/>
        </w:rPr>
      </w:pPr>
    </w:p>
    <w:p w:rsidR="0075424F" w:rsidRPr="002C45C0" w:rsidRDefault="0075424F">
      <w:pPr>
        <w:pStyle w:val="a3"/>
        <w:spacing w:after="0" w:line="100" w:lineRule="atLeast"/>
        <w:jc w:val="both"/>
        <w:textAlignment w:val="baseline"/>
        <w:rPr>
          <w:sz w:val="24"/>
          <w:szCs w:val="24"/>
        </w:rPr>
      </w:pPr>
    </w:p>
    <w:sectPr w:rsidR="0075424F" w:rsidRPr="002C45C0" w:rsidSect="0063496A">
      <w:pgSz w:w="11906" w:h="16838"/>
      <w:pgMar w:top="851" w:right="851" w:bottom="851" w:left="1418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75ECB"/>
    <w:multiLevelType w:val="hybridMultilevel"/>
    <w:tmpl w:val="E250B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293484"/>
    <w:multiLevelType w:val="hybridMultilevel"/>
    <w:tmpl w:val="BA7E2084"/>
    <w:lvl w:ilvl="0" w:tplc="098458CA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254C121D"/>
    <w:multiLevelType w:val="hybridMultilevel"/>
    <w:tmpl w:val="11BA4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6C25E5"/>
    <w:multiLevelType w:val="hybridMultilevel"/>
    <w:tmpl w:val="44FCC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560C2"/>
    <w:multiLevelType w:val="hybridMultilevel"/>
    <w:tmpl w:val="6352A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091"/>
    <w:rsid w:val="00002F47"/>
    <w:rsid w:val="00026D4E"/>
    <w:rsid w:val="00037FAB"/>
    <w:rsid w:val="00046BE9"/>
    <w:rsid w:val="00060047"/>
    <w:rsid w:val="0006651E"/>
    <w:rsid w:val="0007385F"/>
    <w:rsid w:val="00086322"/>
    <w:rsid w:val="000A68D7"/>
    <w:rsid w:val="000A6FD7"/>
    <w:rsid w:val="000D1AE2"/>
    <w:rsid w:val="000E4FBF"/>
    <w:rsid w:val="00100527"/>
    <w:rsid w:val="00146FEC"/>
    <w:rsid w:val="00151EDE"/>
    <w:rsid w:val="00163807"/>
    <w:rsid w:val="00170CD9"/>
    <w:rsid w:val="00175B2A"/>
    <w:rsid w:val="00177A0C"/>
    <w:rsid w:val="00196AF0"/>
    <w:rsid w:val="001A594D"/>
    <w:rsid w:val="001B1DA1"/>
    <w:rsid w:val="00215B96"/>
    <w:rsid w:val="00272C5D"/>
    <w:rsid w:val="002A575D"/>
    <w:rsid w:val="002C45C0"/>
    <w:rsid w:val="002D3196"/>
    <w:rsid w:val="002E2C8A"/>
    <w:rsid w:val="002F5D9C"/>
    <w:rsid w:val="00322687"/>
    <w:rsid w:val="00340999"/>
    <w:rsid w:val="003649EC"/>
    <w:rsid w:val="00364A41"/>
    <w:rsid w:val="00374D2B"/>
    <w:rsid w:val="00375E56"/>
    <w:rsid w:val="00392804"/>
    <w:rsid w:val="00394BDC"/>
    <w:rsid w:val="003B3F16"/>
    <w:rsid w:val="003D226E"/>
    <w:rsid w:val="00422E9D"/>
    <w:rsid w:val="004332B3"/>
    <w:rsid w:val="004364A9"/>
    <w:rsid w:val="004619C1"/>
    <w:rsid w:val="0049726A"/>
    <w:rsid w:val="00543DE6"/>
    <w:rsid w:val="005475BB"/>
    <w:rsid w:val="00554C11"/>
    <w:rsid w:val="005563F9"/>
    <w:rsid w:val="00563AFA"/>
    <w:rsid w:val="005679AB"/>
    <w:rsid w:val="005D0538"/>
    <w:rsid w:val="005D3590"/>
    <w:rsid w:val="005E4BB1"/>
    <w:rsid w:val="00604683"/>
    <w:rsid w:val="006266DB"/>
    <w:rsid w:val="0063496A"/>
    <w:rsid w:val="0063591B"/>
    <w:rsid w:val="00635D64"/>
    <w:rsid w:val="006450F1"/>
    <w:rsid w:val="00652055"/>
    <w:rsid w:val="006520E2"/>
    <w:rsid w:val="00652B67"/>
    <w:rsid w:val="0066340D"/>
    <w:rsid w:val="00675C99"/>
    <w:rsid w:val="00691C68"/>
    <w:rsid w:val="006A5F42"/>
    <w:rsid w:val="006C23F2"/>
    <w:rsid w:val="006C2F70"/>
    <w:rsid w:val="006E1561"/>
    <w:rsid w:val="006E1BFF"/>
    <w:rsid w:val="006F7D8E"/>
    <w:rsid w:val="00702BE9"/>
    <w:rsid w:val="00704E20"/>
    <w:rsid w:val="0075424F"/>
    <w:rsid w:val="007700E8"/>
    <w:rsid w:val="00784C7F"/>
    <w:rsid w:val="007B58C1"/>
    <w:rsid w:val="007D7E9F"/>
    <w:rsid w:val="007E4139"/>
    <w:rsid w:val="008061D7"/>
    <w:rsid w:val="00836B0D"/>
    <w:rsid w:val="008A0653"/>
    <w:rsid w:val="008C5FB1"/>
    <w:rsid w:val="008E3483"/>
    <w:rsid w:val="0090533F"/>
    <w:rsid w:val="00910859"/>
    <w:rsid w:val="00926E20"/>
    <w:rsid w:val="00930F2C"/>
    <w:rsid w:val="00945B21"/>
    <w:rsid w:val="009507EF"/>
    <w:rsid w:val="00950D62"/>
    <w:rsid w:val="0096509C"/>
    <w:rsid w:val="0098353C"/>
    <w:rsid w:val="00987DFD"/>
    <w:rsid w:val="00997643"/>
    <w:rsid w:val="009B40AE"/>
    <w:rsid w:val="009B7C9F"/>
    <w:rsid w:val="009E6A1A"/>
    <w:rsid w:val="00A01EE9"/>
    <w:rsid w:val="00A356FD"/>
    <w:rsid w:val="00A44F18"/>
    <w:rsid w:val="00A5343E"/>
    <w:rsid w:val="00A91B8B"/>
    <w:rsid w:val="00AA4C83"/>
    <w:rsid w:val="00AE4386"/>
    <w:rsid w:val="00B07281"/>
    <w:rsid w:val="00B0743F"/>
    <w:rsid w:val="00B12CE0"/>
    <w:rsid w:val="00B33603"/>
    <w:rsid w:val="00B66A7F"/>
    <w:rsid w:val="00BB1D5B"/>
    <w:rsid w:val="00BC0A82"/>
    <w:rsid w:val="00BF40FE"/>
    <w:rsid w:val="00C13CBE"/>
    <w:rsid w:val="00C34083"/>
    <w:rsid w:val="00C436D0"/>
    <w:rsid w:val="00CC7618"/>
    <w:rsid w:val="00CD0E30"/>
    <w:rsid w:val="00D22FF0"/>
    <w:rsid w:val="00D40ECA"/>
    <w:rsid w:val="00D8148E"/>
    <w:rsid w:val="00DA379B"/>
    <w:rsid w:val="00DB3F40"/>
    <w:rsid w:val="00DB47A1"/>
    <w:rsid w:val="00DC5A69"/>
    <w:rsid w:val="00E21585"/>
    <w:rsid w:val="00E262F9"/>
    <w:rsid w:val="00E33E16"/>
    <w:rsid w:val="00E52091"/>
    <w:rsid w:val="00E61BCA"/>
    <w:rsid w:val="00E66BD7"/>
    <w:rsid w:val="00E67EB8"/>
    <w:rsid w:val="00EB3396"/>
    <w:rsid w:val="00EC4D6D"/>
    <w:rsid w:val="00EC61B3"/>
    <w:rsid w:val="00ED016E"/>
    <w:rsid w:val="00EE7529"/>
    <w:rsid w:val="00F00D81"/>
    <w:rsid w:val="00F23CED"/>
    <w:rsid w:val="00F441AB"/>
    <w:rsid w:val="00F50079"/>
    <w:rsid w:val="00F81986"/>
    <w:rsid w:val="00F8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09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E52091"/>
  </w:style>
  <w:style w:type="character" w:customStyle="1" w:styleId="a5">
    <w:name w:val="Нижний колонтитул Знак"/>
    <w:basedOn w:val="a0"/>
    <w:rsid w:val="00E52091"/>
  </w:style>
  <w:style w:type="paragraph" w:customStyle="1" w:styleId="a6">
    <w:name w:val="Заголовок"/>
    <w:basedOn w:val="a3"/>
    <w:next w:val="a7"/>
    <w:rsid w:val="00E520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52091"/>
    <w:pPr>
      <w:spacing w:after="120"/>
    </w:pPr>
  </w:style>
  <w:style w:type="paragraph" w:styleId="a8">
    <w:name w:val="List"/>
    <w:basedOn w:val="a7"/>
    <w:rsid w:val="00E52091"/>
    <w:rPr>
      <w:rFonts w:cs="Mangal"/>
    </w:rPr>
  </w:style>
  <w:style w:type="paragraph" w:styleId="a9">
    <w:name w:val="Title"/>
    <w:basedOn w:val="a3"/>
    <w:rsid w:val="00E520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52091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E52091"/>
    <w:pPr>
      <w:ind w:left="720"/>
    </w:pPr>
  </w:style>
  <w:style w:type="paragraph" w:styleId="ac">
    <w:name w:val="head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rsid w:val="00702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6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5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E52091"/>
    <w:pPr>
      <w:tabs>
        <w:tab w:val="left" w:pos="708"/>
      </w:tabs>
      <w:suppressAutoHyphens/>
    </w:pPr>
    <w:rPr>
      <w:rFonts w:ascii="Calibri" w:eastAsia="SimSun" w:hAnsi="Calibri" w:cs="Calibri"/>
      <w:lang w:eastAsia="en-US"/>
    </w:rPr>
  </w:style>
  <w:style w:type="character" w:customStyle="1" w:styleId="a4">
    <w:name w:val="Верхний колонтитул Знак"/>
    <w:basedOn w:val="a0"/>
    <w:rsid w:val="00E52091"/>
  </w:style>
  <w:style w:type="character" w:customStyle="1" w:styleId="a5">
    <w:name w:val="Нижний колонтитул Знак"/>
    <w:basedOn w:val="a0"/>
    <w:rsid w:val="00E52091"/>
  </w:style>
  <w:style w:type="paragraph" w:customStyle="1" w:styleId="a6">
    <w:name w:val="Заголовок"/>
    <w:basedOn w:val="a3"/>
    <w:next w:val="a7"/>
    <w:rsid w:val="00E5209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7">
    <w:name w:val="Body Text"/>
    <w:basedOn w:val="a3"/>
    <w:rsid w:val="00E52091"/>
    <w:pPr>
      <w:spacing w:after="120"/>
    </w:pPr>
  </w:style>
  <w:style w:type="paragraph" w:styleId="a8">
    <w:name w:val="List"/>
    <w:basedOn w:val="a7"/>
    <w:rsid w:val="00E52091"/>
    <w:rPr>
      <w:rFonts w:cs="Mangal"/>
    </w:rPr>
  </w:style>
  <w:style w:type="paragraph" w:styleId="a9">
    <w:name w:val="Title"/>
    <w:basedOn w:val="a3"/>
    <w:rsid w:val="00E52091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3"/>
    <w:rsid w:val="00E52091"/>
    <w:pPr>
      <w:suppressLineNumbers/>
    </w:pPr>
    <w:rPr>
      <w:rFonts w:cs="Mangal"/>
    </w:rPr>
  </w:style>
  <w:style w:type="paragraph" w:styleId="ab">
    <w:name w:val="List Paragraph"/>
    <w:basedOn w:val="a3"/>
    <w:uiPriority w:val="34"/>
    <w:qFormat/>
    <w:rsid w:val="00E52091"/>
    <w:pPr>
      <w:ind w:left="720"/>
    </w:pPr>
  </w:style>
  <w:style w:type="paragraph" w:styleId="ac">
    <w:name w:val="head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d">
    <w:name w:val="footer"/>
    <w:basedOn w:val="a3"/>
    <w:rsid w:val="00E52091"/>
    <w:pPr>
      <w:suppressLineNumbers/>
      <w:tabs>
        <w:tab w:val="center" w:pos="4677"/>
        <w:tab w:val="right" w:pos="9355"/>
      </w:tabs>
      <w:spacing w:after="0" w:line="100" w:lineRule="atLeast"/>
    </w:pPr>
  </w:style>
  <w:style w:type="table" w:styleId="ae">
    <w:name w:val="Table Grid"/>
    <w:basedOn w:val="a1"/>
    <w:rsid w:val="00702B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6651E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563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563F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94BD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6450F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03EA5D40D13E1CCD6433DC0DCA353ED59ADB70A4D917BC0AF0C63A6453241D8DA8CD1F53D4R6eDM" TargetMode="External"/><Relationship Id="rId13" Type="http://schemas.openxmlformats.org/officeDocument/2006/relationships/hyperlink" Target="consultantplus://offline/ref=1127AA85BF462CA5A0591BCDDA067FAC8150F4271BB04A29B64455E77F37oB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1127AA85BF462CA5A0591BCDDA067FAC8151FC231FB04A29B64455E77F7B640860767F093F39o2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127AA85BF462CA5A0591BCDDA067FAC8151FC231FB04A29B64455E77F7B640860767F0E3D959A0C3AoFH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BFBCCDB9CF419FABE98DCD2C3221790F292A8FB22529044A2E72B78D5FG1q7G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703EA5D40D13E1CCD6433DC0DCA353ED59ADB70A4D917BC0AF0C63A6453241D8DA8CD1F52D6R6e8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AA700-C4D7-4D81-BA10-E41E5FE66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a.fisenko</dc:creator>
  <cp:lastModifiedBy>Елена Старкова</cp:lastModifiedBy>
  <cp:revision>5</cp:revision>
  <cp:lastPrinted>2018-11-12T12:00:00Z</cp:lastPrinted>
  <dcterms:created xsi:type="dcterms:W3CDTF">2018-11-08T07:49:00Z</dcterms:created>
  <dcterms:modified xsi:type="dcterms:W3CDTF">2018-11-12T12:00:00Z</dcterms:modified>
</cp:coreProperties>
</file>